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608" w:rsidRPr="00343998" w:rsidRDefault="00CA4608">
      <w:pPr>
        <w:rPr>
          <w:b/>
          <w:lang w:val="en-US"/>
        </w:rPr>
      </w:pPr>
      <w:r w:rsidRPr="00343998">
        <w:rPr>
          <w:b/>
        </w:rPr>
        <w:t xml:space="preserve">Καλλιτέχνης : </w:t>
      </w:r>
      <w:r w:rsidR="00343998">
        <w:rPr>
          <w:b/>
        </w:rPr>
        <w:t xml:space="preserve"> </w:t>
      </w:r>
      <w:r w:rsidRPr="00343998">
        <w:rPr>
          <w:b/>
        </w:rPr>
        <w:t xml:space="preserve">Θεοδώρα </w:t>
      </w:r>
      <w:proofErr w:type="spellStart"/>
      <w:r w:rsidRPr="00343998">
        <w:rPr>
          <w:b/>
        </w:rPr>
        <w:t>Παπαχρήστου</w:t>
      </w:r>
      <w:proofErr w:type="spellEnd"/>
      <w:r w:rsidRPr="00343998">
        <w:rPr>
          <w:b/>
        </w:rPr>
        <w:t xml:space="preserve"> </w:t>
      </w:r>
    </w:p>
    <w:p w:rsidR="00CA4608" w:rsidRPr="00CA4608" w:rsidRDefault="00CA4608">
      <w:pPr>
        <w:rPr>
          <w:b/>
          <w:lang w:val="en-US"/>
        </w:rPr>
      </w:pPr>
      <w:r w:rsidRPr="00CA4608">
        <w:rPr>
          <w:b/>
        </w:rPr>
        <w:t>ΒΙΟΓΡΑΦΙΚΟ</w:t>
      </w:r>
    </w:p>
    <w:p w:rsidR="00CA4608" w:rsidRPr="00CA4608" w:rsidRDefault="00CA4608">
      <w:r>
        <w:t xml:space="preserve"> Η Θεοδώρα </w:t>
      </w:r>
      <w:proofErr w:type="spellStart"/>
      <w:r>
        <w:t>Παπαχρήστου</w:t>
      </w:r>
      <w:proofErr w:type="spellEnd"/>
      <w:r>
        <w:t xml:space="preserve"> σπούδασε Αρχαιολογία και Ιστορία της Τέχνης στο Τμήμα Ιστορίας και Αρχαιολογίας του Εθνικού και Καποδιστριακού Πανεπιστημίου Αθηνών (2000-2007) και Ιστορία της Τέχνης στην Ανωτάτη Σχολή Καλών Τεχνών (2002-2006). </w:t>
      </w:r>
    </w:p>
    <w:p w:rsidR="00CA4608" w:rsidRPr="001A6761" w:rsidRDefault="00CA4608">
      <w:r>
        <w:t xml:space="preserve">Ολοκλήρωσε με Άριστα τις σπουδές της εκπονώντας </w:t>
      </w:r>
      <w:r w:rsidR="001A6761">
        <w:t xml:space="preserve"> </w:t>
      </w:r>
      <w:r>
        <w:t xml:space="preserve">πτυχιακή εργασία με τίτλο «Αστικές Τοιχογραφίες στην Ελλάδα. Ο καλλιτέχνης Στέλιος </w:t>
      </w:r>
      <w:proofErr w:type="spellStart"/>
      <w:r>
        <w:t>Φαϊτάκης</w:t>
      </w:r>
      <w:proofErr w:type="spellEnd"/>
      <w:r>
        <w:t xml:space="preserve">». Με Υποτροφία του Ιδρύματος Κρατικών Υποτροφιών, πραγματοποίησε μεταπτυχιακές σπουδές στην Ιστορία της Τέχνης και </w:t>
      </w:r>
      <w:r w:rsidR="001A6761">
        <w:t xml:space="preserve"> </w:t>
      </w:r>
      <w:r>
        <w:t xml:space="preserve">εκπόνησε διπλωματική εργασία με θέμα «Αφηγηματικές απεικονίσεις του Ευαγγελισμού της Θεοτόκου στο έργο του </w:t>
      </w:r>
      <w:proofErr w:type="spellStart"/>
      <w:r>
        <w:t>Jan</w:t>
      </w:r>
      <w:proofErr w:type="spellEnd"/>
      <w:r>
        <w:t xml:space="preserve"> </w:t>
      </w:r>
      <w:proofErr w:type="spellStart"/>
      <w:r>
        <w:t>Van</w:t>
      </w:r>
      <w:proofErr w:type="spellEnd"/>
      <w:r>
        <w:t xml:space="preserve"> </w:t>
      </w:r>
      <w:proofErr w:type="spellStart"/>
      <w:r>
        <w:t>Eyck</w:t>
      </w:r>
      <w:proofErr w:type="spellEnd"/>
      <w:r>
        <w:t>», λαμβάνοντας τον μεταπτυχιακό της τίτλο με βαθμό Άριστα-10.</w:t>
      </w:r>
    </w:p>
    <w:p w:rsidR="00CA4608" w:rsidRPr="00343998" w:rsidRDefault="00CA4608">
      <w:r>
        <w:t xml:space="preserve"> Έχει ολοκληρώσει </w:t>
      </w:r>
      <w:r w:rsidR="001A6761">
        <w:t xml:space="preserve"> </w:t>
      </w:r>
      <w:r>
        <w:t xml:space="preserve">κύκλο μαθημάτων </w:t>
      </w:r>
      <w:r w:rsidR="001A6761">
        <w:t xml:space="preserve"> </w:t>
      </w:r>
      <w:r>
        <w:t>Ελληνικής</w:t>
      </w:r>
      <w:r w:rsidR="001A6761">
        <w:t xml:space="preserve"> </w:t>
      </w:r>
      <w:r>
        <w:t xml:space="preserve"> Παλαιογραφίας </w:t>
      </w:r>
      <w:r w:rsidR="001A6761">
        <w:t xml:space="preserve"> </w:t>
      </w:r>
      <w:r>
        <w:t xml:space="preserve">με Καθηγητή τον Αγαμέμνονα </w:t>
      </w:r>
      <w:proofErr w:type="spellStart"/>
      <w:r>
        <w:t>Τσελίκα</w:t>
      </w:r>
      <w:proofErr w:type="spellEnd"/>
      <w:r>
        <w:t xml:space="preserve"> (Ιστορικό και Παλαιογραφικό Αρχείο Μ.Ι.Ε.Τ.).</w:t>
      </w:r>
      <w:r w:rsidR="00343998">
        <w:br/>
      </w:r>
      <w:r>
        <w:t xml:space="preserve"> Έχει παρακολουθήσει μαθήματα Καλλιγραφίας με την Ελπίδα Ζαχαράκη, καθώς </w:t>
      </w:r>
      <w:r w:rsidR="0044289D">
        <w:t xml:space="preserve"> </w:t>
      </w:r>
      <w:r>
        <w:t xml:space="preserve">και μαθήματα Βυζαντινής ζωγραφικής κοντά στη ζωγράφο Ελένη </w:t>
      </w:r>
      <w:proofErr w:type="spellStart"/>
      <w:r>
        <w:t>Γκριτζάλα</w:t>
      </w:r>
      <w:proofErr w:type="spellEnd"/>
      <w:r>
        <w:t xml:space="preserve"> και στο Εργαστήρι Αγιογραφίας του Ι. Ν. Αγίου Γεωργίου Διονύσου, με δασκάλα τη Φωτεινή Παπαντωνίου. </w:t>
      </w:r>
    </w:p>
    <w:p w:rsidR="00CA4608" w:rsidRDefault="00CA4608">
      <w:pPr>
        <w:rPr>
          <w:lang w:val="en-US"/>
        </w:rPr>
      </w:pPr>
      <w:r>
        <w:t xml:space="preserve">Έχει συμμετάσχει σε ομαδικές εκθέσεις, μεταξύ των οποίων στην έκθεση «Για την Ε: για την Ελλάδα, για την Επανάσταση, για την Ελευθερία», που πραγματοποιήθηκε υπό την Αιγίδα της Επιτροπής «Ελλάδα 2021» στο Ίδρυμα Αγγέλου και Λητώς Κατακουζηνού και στην έκθεση «Μελάνι σε Χαρτί: …τρέξε πιο γρήγορα από τη φθορά» στην Γκαλερί </w:t>
      </w:r>
      <w:proofErr w:type="spellStart"/>
      <w:r>
        <w:t>Luminous</w:t>
      </w:r>
      <w:proofErr w:type="spellEnd"/>
      <w:r>
        <w:t xml:space="preserve"> </w:t>
      </w:r>
      <w:proofErr w:type="spellStart"/>
      <w:r>
        <w:t>Eye</w:t>
      </w:r>
      <w:proofErr w:type="spellEnd"/>
      <w:r>
        <w:t>. Το ζωγραφικό έργο «Ελευθερία», το οποίο εκτέθηκε στην Οικία Κατακουζηνού, έχει τυπωθεί σε μεταξωτό μαντήλι (200 αριθμημένα τεμάχια) και διατίθεται στο Πωλητήριο του Εθνικού Ιστορικού Μουσείου.</w:t>
      </w:r>
    </w:p>
    <w:p w:rsidR="00C659AA" w:rsidRDefault="00CA4608">
      <w:r>
        <w:t xml:space="preserve"> Έχει συγγράψει </w:t>
      </w:r>
      <w:r w:rsidR="001A6761">
        <w:t xml:space="preserve"> </w:t>
      </w:r>
      <w:r>
        <w:t>μονογραφία με τίτλο «</w:t>
      </w:r>
      <w:proofErr w:type="spellStart"/>
      <w:r>
        <w:t>Graffiti</w:t>
      </w:r>
      <w:proofErr w:type="spellEnd"/>
      <w:r>
        <w:t>. Ένα όμορφο έγκλημα» (προς έκδοση).</w:t>
      </w:r>
      <w:r w:rsidR="001A6761">
        <w:br/>
      </w:r>
      <w:r>
        <w:t xml:space="preserve"> Είναι διπλωματούχος ξεναγός και μέλος της Εταιρείας Ελλήνων Ιστορικών Τέχνης. </w:t>
      </w:r>
      <w:r w:rsidR="001A6761">
        <w:br/>
      </w:r>
      <w:r>
        <w:t>Αποτελεί ιδρυτικό μέλος του Συλλόγου Υποτρόφων του Ι.Κ.Υ. και μέλος του ΔΣ, υπεύθυνη του τομέα «Πολιτισμός και Εκπαίδευση» και της ετήσιας δράσης του Συλλόγου με τίτλο «Πολιτιστικοί Περίπατοι».</w:t>
      </w:r>
    </w:p>
    <w:sectPr w:rsidR="00C659AA" w:rsidSect="00C659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4608"/>
    <w:rsid w:val="001A6761"/>
    <w:rsid w:val="00343998"/>
    <w:rsid w:val="0044289D"/>
    <w:rsid w:val="0066352F"/>
    <w:rsid w:val="00C659AA"/>
    <w:rsid w:val="00CA4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311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KOLEKA</dc:creator>
  <cp:lastModifiedBy>KOLEKA</cp:lastModifiedBy>
  <cp:revision>5</cp:revision>
  <dcterms:created xsi:type="dcterms:W3CDTF">2026-06-03T05:43:00Z</dcterms:created>
  <dcterms:modified xsi:type="dcterms:W3CDTF">2026-06-03T05:52:00Z</dcterms:modified>
</cp:coreProperties>
</file>